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0E" w:rsidRPr="0095572D" w:rsidRDefault="0038450E" w:rsidP="0038450E">
      <w:pPr>
        <w:widowControl w:val="0"/>
        <w:tabs>
          <w:tab w:val="left" w:pos="64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-229870</wp:posOffset>
            </wp:positionV>
            <wp:extent cx="664210" cy="828675"/>
            <wp:effectExtent l="19050" t="0" r="254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50E" w:rsidRPr="0095572D" w:rsidRDefault="0038450E" w:rsidP="0038450E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8"/>
          <w:szCs w:val="28"/>
        </w:rPr>
      </w:pPr>
    </w:p>
    <w:p w:rsidR="0038450E" w:rsidRPr="0095572D" w:rsidRDefault="0038450E" w:rsidP="003845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6"/>
          <w:lang w:eastAsia="zh-CN"/>
        </w:rPr>
      </w:pPr>
    </w:p>
    <w:p w:rsidR="0038450E" w:rsidRPr="0095572D" w:rsidRDefault="0038450E" w:rsidP="003845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6"/>
          <w:lang w:eastAsia="zh-CN"/>
        </w:rPr>
      </w:pPr>
    </w:p>
    <w:p w:rsidR="0038450E" w:rsidRPr="0095572D" w:rsidRDefault="0038450E" w:rsidP="003845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6"/>
          <w:lang w:eastAsia="zh-CN"/>
        </w:rPr>
      </w:pPr>
      <w:r w:rsidRPr="0095572D">
        <w:rPr>
          <w:rFonts w:ascii="Times New Roman" w:eastAsia="Times New Roman" w:hAnsi="Times New Roman"/>
          <w:b/>
          <w:bCs/>
          <w:sz w:val="28"/>
          <w:szCs w:val="26"/>
          <w:lang w:eastAsia="zh-CN"/>
        </w:rPr>
        <w:t>СОБРАНИЕ ДЕПУТАТОВ</w:t>
      </w:r>
    </w:p>
    <w:p w:rsidR="0038450E" w:rsidRPr="0095572D" w:rsidRDefault="0038450E" w:rsidP="003845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6"/>
          <w:lang w:eastAsia="zh-CN"/>
        </w:rPr>
      </w:pPr>
      <w:r w:rsidRPr="0095572D">
        <w:rPr>
          <w:rFonts w:ascii="Times New Roman" w:eastAsia="Times New Roman" w:hAnsi="Times New Roman"/>
          <w:b/>
          <w:bCs/>
          <w:sz w:val="28"/>
          <w:szCs w:val="26"/>
          <w:lang w:eastAsia="zh-CN"/>
        </w:rPr>
        <w:t>КАРТАЛИНСКОГО МУНИЦИПАЛЬНОГО ОКРУГА</w:t>
      </w:r>
    </w:p>
    <w:p w:rsidR="0038450E" w:rsidRPr="0095572D" w:rsidRDefault="0038450E" w:rsidP="0038450E">
      <w:pPr>
        <w:widowControl w:val="0"/>
        <w:tabs>
          <w:tab w:val="center" w:pos="4551"/>
          <w:tab w:val="right" w:pos="8306"/>
        </w:tabs>
        <w:autoSpaceDE w:val="0"/>
        <w:autoSpaceDN w:val="0"/>
        <w:adjustRightInd w:val="0"/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6"/>
        </w:rPr>
      </w:pPr>
      <w:r w:rsidRPr="0095572D">
        <w:rPr>
          <w:rFonts w:ascii="Times New Roman" w:eastAsia="Times New Roman" w:hAnsi="Times New Roman"/>
          <w:b/>
          <w:sz w:val="28"/>
          <w:szCs w:val="26"/>
        </w:rPr>
        <w:t>ЧЕЛЯБИНСКОЙ ОБЛАСТИ</w:t>
      </w:r>
    </w:p>
    <w:p w:rsidR="0038450E" w:rsidRPr="0095572D" w:rsidRDefault="0038450E" w:rsidP="0038450E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38450E" w:rsidRPr="0095572D" w:rsidRDefault="0038450E" w:rsidP="0038450E">
      <w:pPr>
        <w:widowControl w:val="0"/>
        <w:pBdr>
          <w:bottom w:val="single" w:sz="12" w:space="1" w:color="auto"/>
        </w:pBd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</w:rPr>
      </w:pPr>
      <w:proofErr w:type="gramStart"/>
      <w:r w:rsidRPr="0095572D">
        <w:rPr>
          <w:rFonts w:ascii="Times New Roman" w:eastAsia="Times New Roman" w:hAnsi="Times New Roman"/>
          <w:sz w:val="40"/>
          <w:szCs w:val="26"/>
        </w:rPr>
        <w:t>Р</w:t>
      </w:r>
      <w:proofErr w:type="gramEnd"/>
      <w:r w:rsidRPr="0095572D">
        <w:rPr>
          <w:rFonts w:ascii="Times New Roman" w:eastAsia="Times New Roman" w:hAnsi="Times New Roman"/>
          <w:sz w:val="40"/>
          <w:szCs w:val="26"/>
        </w:rPr>
        <w:t xml:space="preserve"> Е Ш Е Н И Е</w:t>
      </w:r>
    </w:p>
    <w:p w:rsidR="0038450E" w:rsidRPr="0095572D" w:rsidRDefault="0038450E" w:rsidP="0038450E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6"/>
        </w:rPr>
      </w:pPr>
    </w:p>
    <w:p w:rsidR="0038450E" w:rsidRPr="0038450E" w:rsidRDefault="0038450E" w:rsidP="0038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8450E">
        <w:rPr>
          <w:rFonts w:ascii="Times New Roman" w:eastAsia="Times New Roman" w:hAnsi="Times New Roman"/>
          <w:sz w:val="27"/>
          <w:szCs w:val="27"/>
        </w:rPr>
        <w:t>от 29 января 2026 года № 12</w:t>
      </w:r>
      <w:r w:rsidRPr="0038450E">
        <w:rPr>
          <w:sz w:val="27"/>
          <w:szCs w:val="27"/>
        </w:rPr>
        <w:t>7</w:t>
      </w:r>
    </w:p>
    <w:p w:rsidR="00FF7C49" w:rsidRPr="0038450E" w:rsidRDefault="00A8778A" w:rsidP="00D17D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О </w:t>
      </w:r>
      <w:r w:rsidR="00FF7C49" w:rsidRPr="0038450E">
        <w:rPr>
          <w:rFonts w:ascii="Times New Roman" w:hAnsi="Times New Roman" w:cs="Times New Roman"/>
          <w:sz w:val="27"/>
          <w:szCs w:val="27"/>
        </w:rPr>
        <w:t>внесении изменени</w:t>
      </w:r>
      <w:r w:rsidR="001F6940" w:rsidRPr="0038450E">
        <w:rPr>
          <w:rFonts w:ascii="Times New Roman" w:hAnsi="Times New Roman" w:cs="Times New Roman"/>
          <w:sz w:val="27"/>
          <w:szCs w:val="27"/>
        </w:rPr>
        <w:t>й в решение Собрания</w:t>
      </w:r>
    </w:p>
    <w:p w:rsidR="001F6940" w:rsidRPr="0038450E" w:rsidRDefault="001F6940" w:rsidP="00D17D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депутатов Карталинского муниципального округа</w:t>
      </w:r>
    </w:p>
    <w:p w:rsidR="001F6940" w:rsidRPr="0038450E" w:rsidRDefault="001F6940" w:rsidP="00D17D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Челябинской области от 30 октября 2025 года № 37 </w:t>
      </w:r>
    </w:p>
    <w:p w:rsidR="005D219B" w:rsidRPr="0038450E" w:rsidRDefault="001F6940" w:rsidP="00D17D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«О </w:t>
      </w:r>
      <w:r w:rsidR="00A8778A" w:rsidRPr="0038450E">
        <w:rPr>
          <w:rFonts w:ascii="Times New Roman" w:hAnsi="Times New Roman" w:cs="Times New Roman"/>
          <w:sz w:val="27"/>
          <w:szCs w:val="27"/>
        </w:rPr>
        <w:t>введении</w:t>
      </w:r>
      <w:r w:rsidR="00583BD7" w:rsidRPr="0038450E">
        <w:rPr>
          <w:rFonts w:ascii="Times New Roman" w:hAnsi="Times New Roman" w:cs="Times New Roman"/>
          <w:sz w:val="27"/>
          <w:szCs w:val="27"/>
        </w:rPr>
        <w:t>налога на имущество физических лиц</w:t>
      </w:r>
    </w:p>
    <w:p w:rsidR="00AC4439" w:rsidRPr="0038450E" w:rsidRDefault="00A8778A" w:rsidP="00D17D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на территорииКарталинского муниципального округа</w:t>
      </w:r>
    </w:p>
    <w:p w:rsidR="00A8778A" w:rsidRPr="0038450E" w:rsidRDefault="00743F94" w:rsidP="00D17D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Челябинской области</w:t>
      </w:r>
      <w:r w:rsidR="005D219B" w:rsidRPr="0038450E">
        <w:rPr>
          <w:rFonts w:ascii="Times New Roman" w:hAnsi="Times New Roman" w:cs="Times New Roman"/>
          <w:sz w:val="27"/>
          <w:szCs w:val="27"/>
        </w:rPr>
        <w:t>»</w:t>
      </w:r>
    </w:p>
    <w:p w:rsidR="00A8778A" w:rsidRPr="0038450E" w:rsidRDefault="00A8778A" w:rsidP="005D219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D17D69" w:rsidRPr="0038450E" w:rsidRDefault="0026495C" w:rsidP="0038450E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В соответствии с главой 3</w:t>
      </w:r>
      <w:r w:rsidR="005D219B" w:rsidRPr="0038450E">
        <w:rPr>
          <w:rFonts w:ascii="Times New Roman" w:hAnsi="Times New Roman" w:cs="Times New Roman"/>
          <w:sz w:val="27"/>
          <w:szCs w:val="27"/>
        </w:rPr>
        <w:t>2</w:t>
      </w:r>
      <w:r w:rsidRPr="0038450E">
        <w:rPr>
          <w:rFonts w:ascii="Times New Roman" w:hAnsi="Times New Roman" w:cs="Times New Roman"/>
          <w:sz w:val="27"/>
          <w:szCs w:val="27"/>
        </w:rPr>
        <w:t xml:space="preserve"> Налогового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</w:p>
    <w:p w:rsidR="00A8778A" w:rsidRPr="0038450E" w:rsidRDefault="00A8778A" w:rsidP="0038450E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Собрание депутатов Карталинского муниципа</w:t>
      </w:r>
      <w:r w:rsidR="00BF65D5" w:rsidRPr="0038450E">
        <w:rPr>
          <w:rFonts w:ascii="Times New Roman" w:hAnsi="Times New Roman" w:cs="Times New Roman"/>
          <w:sz w:val="27"/>
          <w:szCs w:val="27"/>
        </w:rPr>
        <w:t>льного округа</w:t>
      </w:r>
      <w:r w:rsidR="0038450E" w:rsidRPr="0038450E">
        <w:rPr>
          <w:rFonts w:ascii="Times New Roman" w:hAnsi="Times New Roman" w:cs="Times New Roman"/>
          <w:sz w:val="27"/>
          <w:szCs w:val="27"/>
        </w:rPr>
        <w:t xml:space="preserve"> </w:t>
      </w:r>
      <w:r w:rsidR="00D17D69" w:rsidRPr="0038450E">
        <w:rPr>
          <w:rFonts w:ascii="Times New Roman" w:hAnsi="Times New Roman" w:cs="Times New Roman"/>
          <w:sz w:val="27"/>
          <w:szCs w:val="27"/>
        </w:rPr>
        <w:t>Челябинской области РЕШАЕТ</w:t>
      </w:r>
      <w:r w:rsidRPr="0038450E">
        <w:rPr>
          <w:rFonts w:ascii="Times New Roman" w:hAnsi="Times New Roman" w:cs="Times New Roman"/>
          <w:sz w:val="27"/>
          <w:szCs w:val="27"/>
        </w:rPr>
        <w:t>:</w:t>
      </w:r>
    </w:p>
    <w:p w:rsidR="00D17D69" w:rsidRPr="0038450E" w:rsidRDefault="00D17D69" w:rsidP="00D17D6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17D69" w:rsidRPr="0038450E" w:rsidRDefault="00D17D69" w:rsidP="0038450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Внести в решение Собрания депутатов Карталинского муниципального округа Челябинской области от 30 октября 2025 года № 37 «О введении налога на имущество физических лиц на территории Карталинского муниципального округа Челябинской области» следующие изменения:</w:t>
      </w:r>
    </w:p>
    <w:p w:rsidR="00D17D69" w:rsidRPr="0038450E" w:rsidRDefault="0038450E" w:rsidP="00D17D69">
      <w:pPr>
        <w:tabs>
          <w:tab w:val="left" w:pos="426"/>
        </w:tabs>
        <w:spacing w:after="0" w:line="232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п</w:t>
      </w:r>
      <w:r w:rsidR="00D17D69" w:rsidRPr="0038450E">
        <w:rPr>
          <w:rFonts w:ascii="Times New Roman" w:hAnsi="Times New Roman" w:cs="Times New Roman"/>
          <w:sz w:val="27"/>
          <w:szCs w:val="27"/>
        </w:rPr>
        <w:t>одпункт 8 пункта 2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9"/>
        <w:gridCol w:w="1538"/>
      </w:tblGrid>
      <w:tr w:rsidR="006C3181" w:rsidRPr="0038450E" w:rsidTr="006C3181">
        <w:trPr>
          <w:trHeight w:val="677"/>
        </w:trPr>
        <w:tc>
          <w:tcPr>
            <w:tcW w:w="4215" w:type="pct"/>
            <w:shd w:val="clear" w:color="auto" w:fill="auto"/>
            <w:vAlign w:val="bottom"/>
            <w:hideMark/>
          </w:tcPr>
          <w:p w:rsidR="006C3181" w:rsidRPr="0038450E" w:rsidRDefault="006C3181" w:rsidP="004D3242">
            <w:pPr>
              <w:spacing w:after="0" w:line="232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8450E">
              <w:rPr>
                <w:rFonts w:ascii="Times New Roman" w:eastAsia="Times New Roman" w:hAnsi="Times New Roman" w:cs="Times New Roman"/>
                <w:sz w:val="27"/>
                <w:szCs w:val="27"/>
              </w:rPr>
              <w:t>8) объекты налогообложения, кадастровая стоимость каждого из которых превышает 300 миллионов рублей</w:t>
            </w:r>
            <w:r w:rsidR="004D3242" w:rsidRPr="0038450E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38450E">
              <w:rPr>
                <w:rFonts w:ascii="Times New Roman" w:hAnsi="Times New Roman" w:cs="Times New Roman"/>
                <w:sz w:val="27"/>
                <w:szCs w:val="27"/>
              </w:rPr>
              <w:t xml:space="preserve"> за исключением объектов незавершенного строительства,</w:t>
            </w:r>
            <w:r w:rsidR="004D3242" w:rsidRPr="0038450E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r w:rsidRPr="0038450E">
              <w:rPr>
                <w:rFonts w:ascii="Times New Roman" w:hAnsi="Times New Roman" w:cs="Times New Roman"/>
                <w:sz w:val="27"/>
                <w:szCs w:val="27"/>
              </w:rPr>
              <w:t xml:space="preserve">роектируемым назначением </w:t>
            </w:r>
            <w:r w:rsidR="004D3242" w:rsidRPr="0038450E">
              <w:rPr>
                <w:rFonts w:ascii="Times New Roman" w:hAnsi="Times New Roman" w:cs="Times New Roman"/>
                <w:sz w:val="27"/>
                <w:szCs w:val="27"/>
              </w:rPr>
              <w:t xml:space="preserve">которых </w:t>
            </w:r>
            <w:r w:rsidRPr="0038450E">
              <w:rPr>
                <w:rFonts w:ascii="Times New Roman" w:hAnsi="Times New Roman" w:cs="Times New Roman"/>
                <w:sz w:val="27"/>
                <w:szCs w:val="27"/>
              </w:rPr>
              <w:t>является многоквартирный дом;</w:t>
            </w:r>
          </w:p>
        </w:tc>
        <w:tc>
          <w:tcPr>
            <w:tcW w:w="785" w:type="pct"/>
          </w:tcPr>
          <w:p w:rsidR="006C3181" w:rsidRPr="0038450E" w:rsidRDefault="006C3181" w:rsidP="006A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8450E">
              <w:rPr>
                <w:rFonts w:ascii="Times New Roman" w:eastAsia="Times New Roman" w:hAnsi="Times New Roman" w:cs="Times New Roman"/>
                <w:sz w:val="27"/>
                <w:szCs w:val="27"/>
              </w:rPr>
              <w:t>2,5</w:t>
            </w:r>
          </w:p>
        </w:tc>
      </w:tr>
    </w:tbl>
    <w:p w:rsidR="0038450E" w:rsidRPr="0038450E" w:rsidRDefault="0038450E" w:rsidP="0038450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38450E">
        <w:rPr>
          <w:rFonts w:ascii="Times New Roman" w:eastAsia="Times New Roman" w:hAnsi="Times New Roman"/>
          <w:sz w:val="27"/>
          <w:szCs w:val="27"/>
        </w:rPr>
        <w:t xml:space="preserve">Настоящее решение вступает в силу с момента официального опубликования </w:t>
      </w:r>
      <w:r w:rsidRPr="0038450E">
        <w:rPr>
          <w:rFonts w:ascii="Times New Roman" w:hAnsi="Times New Roman"/>
          <w:sz w:val="27"/>
          <w:szCs w:val="27"/>
        </w:rPr>
        <w:t>и распространяет свое действие на правоотношения,  возникшие с 1 января 2026 года.</w:t>
      </w:r>
    </w:p>
    <w:p w:rsidR="00BF15F7" w:rsidRPr="0038450E" w:rsidRDefault="00BF15F7" w:rsidP="0038450E">
      <w:pPr>
        <w:pStyle w:val="a3"/>
        <w:numPr>
          <w:ilvl w:val="0"/>
          <w:numId w:val="8"/>
        </w:numPr>
        <w:tabs>
          <w:tab w:val="left" w:pos="-567"/>
          <w:tab w:val="left" w:pos="-284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Направить данное решение Главе </w:t>
      </w:r>
      <w:r w:rsidR="00385E23" w:rsidRPr="0038450E">
        <w:rPr>
          <w:rFonts w:ascii="Times New Roman" w:hAnsi="Times New Roman" w:cs="Times New Roman"/>
          <w:sz w:val="27"/>
          <w:szCs w:val="27"/>
        </w:rPr>
        <w:t>Карталинского муниципального округа Челябинской области для подписания и опубликования.</w:t>
      </w:r>
    </w:p>
    <w:p w:rsidR="0038450E" w:rsidRPr="0038450E" w:rsidRDefault="0038450E" w:rsidP="0038450E">
      <w:pPr>
        <w:pStyle w:val="ConsPlusNormal0"/>
        <w:widowControl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contextualSpacing/>
        <w:jc w:val="both"/>
        <w:rPr>
          <w:sz w:val="27"/>
          <w:szCs w:val="27"/>
        </w:rPr>
      </w:pPr>
      <w:proofErr w:type="gramStart"/>
      <w:r w:rsidRPr="0038450E">
        <w:rPr>
          <w:sz w:val="27"/>
          <w:szCs w:val="27"/>
        </w:rPr>
        <w:t xml:space="preserve">Опубликовать данное решение в сетевом издании «Карталинский муниципальный район» (доменное имя – </w:t>
      </w:r>
      <w:r w:rsidRPr="0038450E">
        <w:rPr>
          <w:sz w:val="27"/>
          <w:szCs w:val="27"/>
          <w:lang w:val="en-US"/>
        </w:rPr>
        <w:t>KARTALYRAION</w:t>
      </w:r>
      <w:r w:rsidRPr="0038450E">
        <w:rPr>
          <w:sz w:val="27"/>
          <w:szCs w:val="27"/>
        </w:rPr>
        <w:t>.</w:t>
      </w:r>
      <w:r w:rsidRPr="0038450E">
        <w:rPr>
          <w:sz w:val="27"/>
          <w:szCs w:val="27"/>
          <w:lang w:val="en-US"/>
        </w:rPr>
        <w:t>RU</w:t>
      </w:r>
      <w:r w:rsidRPr="0038450E">
        <w:rPr>
          <w:sz w:val="27"/>
          <w:szCs w:val="27"/>
        </w:rPr>
        <w:t>, регистрация в качестве сетевого издания:</w:t>
      </w:r>
      <w:proofErr w:type="gramEnd"/>
      <w:r w:rsidRPr="0038450E">
        <w:rPr>
          <w:sz w:val="27"/>
          <w:szCs w:val="27"/>
        </w:rPr>
        <w:t xml:space="preserve"> </w:t>
      </w:r>
      <w:proofErr w:type="gramStart"/>
      <w:r w:rsidRPr="0038450E">
        <w:rPr>
          <w:sz w:val="27"/>
          <w:szCs w:val="27"/>
        </w:rPr>
        <w:t>ЭЛ № ФС 77-77415 от 17.12.2019).</w:t>
      </w:r>
      <w:proofErr w:type="gramEnd"/>
    </w:p>
    <w:p w:rsidR="00385E23" w:rsidRPr="0038450E" w:rsidRDefault="00385E23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3181" w:rsidRPr="0038450E" w:rsidRDefault="006C3181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</w:t>
      </w:r>
    </w:p>
    <w:p w:rsidR="006C3181" w:rsidRPr="0038450E" w:rsidRDefault="006C3181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Карталинского муниципального округа</w:t>
      </w:r>
    </w:p>
    <w:p w:rsidR="006C3181" w:rsidRPr="0038450E" w:rsidRDefault="006C3181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Челябинской области                                                                            </w:t>
      </w:r>
      <w:r w:rsidR="0038450E">
        <w:rPr>
          <w:rFonts w:ascii="Times New Roman" w:hAnsi="Times New Roman" w:cs="Times New Roman"/>
          <w:sz w:val="27"/>
          <w:szCs w:val="27"/>
        </w:rPr>
        <w:t xml:space="preserve">    </w:t>
      </w:r>
      <w:r w:rsidRPr="0038450E">
        <w:rPr>
          <w:rFonts w:ascii="Times New Roman" w:hAnsi="Times New Roman" w:cs="Times New Roman"/>
          <w:sz w:val="27"/>
          <w:szCs w:val="27"/>
        </w:rPr>
        <w:t>Е.Н.</w:t>
      </w:r>
      <w:r w:rsidR="0038450E" w:rsidRPr="0038450E">
        <w:rPr>
          <w:rFonts w:ascii="Times New Roman" w:hAnsi="Times New Roman" w:cs="Times New Roman"/>
          <w:sz w:val="27"/>
          <w:szCs w:val="27"/>
        </w:rPr>
        <w:t xml:space="preserve"> </w:t>
      </w:r>
      <w:r w:rsidRPr="0038450E">
        <w:rPr>
          <w:rFonts w:ascii="Times New Roman" w:hAnsi="Times New Roman" w:cs="Times New Roman"/>
          <w:sz w:val="27"/>
          <w:szCs w:val="27"/>
        </w:rPr>
        <w:t>Слинкин</w:t>
      </w:r>
    </w:p>
    <w:p w:rsidR="006C3181" w:rsidRPr="0038450E" w:rsidRDefault="006C3181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C6E9B" w:rsidRPr="0038450E" w:rsidRDefault="006C3181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>Глава Карталинского муниципального</w:t>
      </w:r>
    </w:p>
    <w:p w:rsidR="006C3181" w:rsidRPr="0038450E" w:rsidRDefault="006C3181" w:rsidP="00EC6E9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450E">
        <w:rPr>
          <w:rFonts w:ascii="Times New Roman" w:hAnsi="Times New Roman" w:cs="Times New Roman"/>
          <w:sz w:val="27"/>
          <w:szCs w:val="27"/>
        </w:rPr>
        <w:t xml:space="preserve">округа Челябинской области                                  </w:t>
      </w:r>
      <w:r w:rsidR="0038450E" w:rsidRPr="0038450E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38450E">
        <w:rPr>
          <w:rFonts w:ascii="Times New Roman" w:hAnsi="Times New Roman" w:cs="Times New Roman"/>
          <w:sz w:val="27"/>
          <w:szCs w:val="27"/>
        </w:rPr>
        <w:t xml:space="preserve">    </w:t>
      </w:r>
      <w:r w:rsidRPr="0038450E">
        <w:rPr>
          <w:rFonts w:ascii="Times New Roman" w:hAnsi="Times New Roman" w:cs="Times New Roman"/>
          <w:sz w:val="27"/>
          <w:szCs w:val="27"/>
        </w:rPr>
        <w:t>А.Г.</w:t>
      </w:r>
      <w:r w:rsidR="0038450E" w:rsidRPr="0038450E">
        <w:rPr>
          <w:rFonts w:ascii="Times New Roman" w:hAnsi="Times New Roman" w:cs="Times New Roman"/>
          <w:sz w:val="27"/>
          <w:szCs w:val="27"/>
        </w:rPr>
        <w:t xml:space="preserve"> </w:t>
      </w:r>
      <w:r w:rsidRPr="0038450E">
        <w:rPr>
          <w:rFonts w:ascii="Times New Roman" w:hAnsi="Times New Roman" w:cs="Times New Roman"/>
          <w:sz w:val="27"/>
          <w:szCs w:val="27"/>
        </w:rPr>
        <w:t>Вдовин</w:t>
      </w:r>
    </w:p>
    <w:sectPr w:rsidR="006C3181" w:rsidRPr="0038450E" w:rsidSect="0038450E">
      <w:pgSz w:w="11906" w:h="16838"/>
      <w:pgMar w:top="737" w:right="851" w:bottom="28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442"/>
    <w:multiLevelType w:val="hybridMultilevel"/>
    <w:tmpl w:val="3FB215F6"/>
    <w:lvl w:ilvl="0" w:tplc="AF1AF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636704"/>
    <w:multiLevelType w:val="hybridMultilevel"/>
    <w:tmpl w:val="24AEA0DA"/>
    <w:lvl w:ilvl="0" w:tplc="A2BCAE6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0F6438"/>
    <w:multiLevelType w:val="hybridMultilevel"/>
    <w:tmpl w:val="3732F214"/>
    <w:lvl w:ilvl="0" w:tplc="CD32B4F2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66716D"/>
    <w:multiLevelType w:val="hybridMultilevel"/>
    <w:tmpl w:val="3F502E7A"/>
    <w:lvl w:ilvl="0" w:tplc="5C16475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A2B11"/>
    <w:multiLevelType w:val="hybridMultilevel"/>
    <w:tmpl w:val="A3162060"/>
    <w:lvl w:ilvl="0" w:tplc="7D4EB2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B112F"/>
    <w:multiLevelType w:val="hybridMultilevel"/>
    <w:tmpl w:val="9AEE4AB2"/>
    <w:lvl w:ilvl="0" w:tplc="CEA05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C240AB"/>
    <w:multiLevelType w:val="hybridMultilevel"/>
    <w:tmpl w:val="4624245E"/>
    <w:lvl w:ilvl="0" w:tplc="3814BC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D5C0C"/>
    <w:multiLevelType w:val="hybridMultilevel"/>
    <w:tmpl w:val="64E04518"/>
    <w:lvl w:ilvl="0" w:tplc="05DAC7E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0256C"/>
    <w:multiLevelType w:val="hybridMultilevel"/>
    <w:tmpl w:val="480A1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78A"/>
    <w:rsid w:val="000465BE"/>
    <w:rsid w:val="00073B51"/>
    <w:rsid w:val="000C55D7"/>
    <w:rsid w:val="00101A61"/>
    <w:rsid w:val="0017200C"/>
    <w:rsid w:val="00185037"/>
    <w:rsid w:val="001F6940"/>
    <w:rsid w:val="00210E22"/>
    <w:rsid w:val="0023227D"/>
    <w:rsid w:val="00234BD4"/>
    <w:rsid w:val="0026495C"/>
    <w:rsid w:val="002939F2"/>
    <w:rsid w:val="002B2526"/>
    <w:rsid w:val="003208A0"/>
    <w:rsid w:val="0038450E"/>
    <w:rsid w:val="00385E23"/>
    <w:rsid w:val="003A1B0A"/>
    <w:rsid w:val="003F0A2C"/>
    <w:rsid w:val="004443C8"/>
    <w:rsid w:val="0046560C"/>
    <w:rsid w:val="004759CE"/>
    <w:rsid w:val="004C5C29"/>
    <w:rsid w:val="004D3242"/>
    <w:rsid w:val="004F65E3"/>
    <w:rsid w:val="00540804"/>
    <w:rsid w:val="00583BD7"/>
    <w:rsid w:val="005A3577"/>
    <w:rsid w:val="005C4036"/>
    <w:rsid w:val="005D219B"/>
    <w:rsid w:val="006114CD"/>
    <w:rsid w:val="00643143"/>
    <w:rsid w:val="006A0F45"/>
    <w:rsid w:val="006C3181"/>
    <w:rsid w:val="006C5355"/>
    <w:rsid w:val="006D54C3"/>
    <w:rsid w:val="006F1EF5"/>
    <w:rsid w:val="0072584F"/>
    <w:rsid w:val="00727856"/>
    <w:rsid w:val="00743F94"/>
    <w:rsid w:val="007462D4"/>
    <w:rsid w:val="00755DCE"/>
    <w:rsid w:val="0077639F"/>
    <w:rsid w:val="007F1585"/>
    <w:rsid w:val="008174D6"/>
    <w:rsid w:val="00830A3B"/>
    <w:rsid w:val="00851535"/>
    <w:rsid w:val="00863417"/>
    <w:rsid w:val="009034C8"/>
    <w:rsid w:val="00976221"/>
    <w:rsid w:val="009A09E3"/>
    <w:rsid w:val="00A23178"/>
    <w:rsid w:val="00A8778A"/>
    <w:rsid w:val="00A97966"/>
    <w:rsid w:val="00AC4439"/>
    <w:rsid w:val="00B66D1C"/>
    <w:rsid w:val="00B752F9"/>
    <w:rsid w:val="00B95492"/>
    <w:rsid w:val="00BA55FE"/>
    <w:rsid w:val="00BC6285"/>
    <w:rsid w:val="00BE3189"/>
    <w:rsid w:val="00BF15F7"/>
    <w:rsid w:val="00BF65D5"/>
    <w:rsid w:val="00C114E9"/>
    <w:rsid w:val="00C31931"/>
    <w:rsid w:val="00C53E56"/>
    <w:rsid w:val="00CC1794"/>
    <w:rsid w:val="00CC2A58"/>
    <w:rsid w:val="00CD6697"/>
    <w:rsid w:val="00D02494"/>
    <w:rsid w:val="00D0631C"/>
    <w:rsid w:val="00D17D69"/>
    <w:rsid w:val="00D31EB2"/>
    <w:rsid w:val="00D34B33"/>
    <w:rsid w:val="00D35699"/>
    <w:rsid w:val="00D718BF"/>
    <w:rsid w:val="00DC723E"/>
    <w:rsid w:val="00DD711E"/>
    <w:rsid w:val="00DF4ADA"/>
    <w:rsid w:val="00E10293"/>
    <w:rsid w:val="00E10EA8"/>
    <w:rsid w:val="00E3786F"/>
    <w:rsid w:val="00E45EEF"/>
    <w:rsid w:val="00E57767"/>
    <w:rsid w:val="00E75E31"/>
    <w:rsid w:val="00EB6060"/>
    <w:rsid w:val="00EC6E9B"/>
    <w:rsid w:val="00F738D0"/>
    <w:rsid w:val="00F8307E"/>
    <w:rsid w:val="00FD483D"/>
    <w:rsid w:val="00FF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D5"/>
    <w:pPr>
      <w:ind w:left="720"/>
      <w:contextualSpacing/>
    </w:pPr>
  </w:style>
  <w:style w:type="paragraph" w:styleId="a4">
    <w:name w:val="Body Text"/>
    <w:basedOn w:val="a"/>
    <w:link w:val="a5"/>
    <w:rsid w:val="00BF65D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BF65D5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29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екст оборотки"/>
    <w:basedOn w:val="a"/>
    <w:rsid w:val="0026495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Normal (Web)"/>
    <w:basedOn w:val="a"/>
    <w:uiPriority w:val="99"/>
    <w:semiHidden/>
    <w:unhideWhenUsed/>
    <w:rsid w:val="007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0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3208A0"/>
    <w:rPr>
      <w:color w:val="008000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3208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5D219B"/>
    <w:rPr>
      <w:color w:val="0000FF"/>
      <w:u w:val="single"/>
    </w:rPr>
  </w:style>
  <w:style w:type="character" w:styleId="ac">
    <w:name w:val="Emphasis"/>
    <w:basedOn w:val="a0"/>
    <w:uiPriority w:val="20"/>
    <w:qFormat/>
    <w:rsid w:val="005D219B"/>
    <w:rPr>
      <w:i/>
      <w:iCs/>
    </w:rPr>
  </w:style>
  <w:style w:type="paragraph" w:customStyle="1" w:styleId="ConsPlusTitle">
    <w:name w:val="ConsPlusTitle"/>
    <w:rsid w:val="00EB6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4CD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uiPriority w:val="99"/>
    <w:rsid w:val="003845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76</cp:revision>
  <cp:lastPrinted>2026-01-30T08:45:00Z</cp:lastPrinted>
  <dcterms:created xsi:type="dcterms:W3CDTF">2025-08-28T05:29:00Z</dcterms:created>
  <dcterms:modified xsi:type="dcterms:W3CDTF">2026-01-30T08:48:00Z</dcterms:modified>
</cp:coreProperties>
</file>